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28F04" w14:textId="23C6A60B" w:rsidR="00D53FCB" w:rsidRPr="002B30EB" w:rsidRDefault="00D53FCB" w:rsidP="00D53FCB">
      <w:pPr>
        <w:rPr>
          <w:b/>
        </w:rPr>
      </w:pPr>
      <w:r w:rsidRPr="002B30EB">
        <w:rPr>
          <w:b/>
        </w:rPr>
        <w:t xml:space="preserve">CASE </w:t>
      </w:r>
      <w:r w:rsidR="00DD185A">
        <w:rPr>
          <w:b/>
        </w:rPr>
        <w:t>#</w:t>
      </w:r>
      <w:r w:rsidR="00750322">
        <w:rPr>
          <w:b/>
        </w:rPr>
        <w:t>1</w:t>
      </w:r>
    </w:p>
    <w:p w14:paraId="51A58C35" w14:textId="49310A77" w:rsidR="00D53FCB" w:rsidRPr="002B30EB" w:rsidRDefault="00D53FCB" w:rsidP="00D53FCB">
      <w:pPr>
        <w:rPr>
          <w:b/>
        </w:rPr>
      </w:pPr>
      <w:r w:rsidRPr="002B30EB">
        <w:rPr>
          <w:b/>
        </w:rPr>
        <w:t xml:space="preserve">TeamMate </w:t>
      </w:r>
      <w:r w:rsidR="00DD185A">
        <w:rPr>
          <w:b/>
        </w:rPr>
        <w:t xml:space="preserve">Analytics </w:t>
      </w:r>
      <w:r w:rsidR="00AB24DA">
        <w:rPr>
          <w:b/>
        </w:rPr>
        <w:t xml:space="preserve">Practice </w:t>
      </w:r>
      <w:r>
        <w:rPr>
          <w:b/>
        </w:rPr>
        <w:t>Exercise</w:t>
      </w:r>
      <w:r w:rsidR="00FE3B45">
        <w:rPr>
          <w:b/>
        </w:rPr>
        <w:t xml:space="preserve"> #1</w:t>
      </w:r>
    </w:p>
    <w:p w14:paraId="57009B8E" w14:textId="77777777" w:rsidR="00D53FCB" w:rsidRPr="003A1641" w:rsidRDefault="00D53FCB" w:rsidP="00D53FCB"/>
    <w:p w14:paraId="4D5C694E" w14:textId="7A62A73D" w:rsidR="003A1641" w:rsidRPr="00CD3646" w:rsidRDefault="00DD185A" w:rsidP="00DD185A">
      <w:r w:rsidRPr="00CD3646">
        <w:t xml:space="preserve">Review the video for TeamMate Analytics at </w:t>
      </w:r>
      <w:hyperlink r:id="rId5" w:history="1">
        <w:r w:rsidR="005D5663" w:rsidRPr="00932FB7">
          <w:rPr>
            <w:rStyle w:val="Hyperlink"/>
          </w:rPr>
          <w:t>https://youtu.be/RU1p7FhjNDo</w:t>
        </w:r>
      </w:hyperlink>
      <w:r w:rsidR="005D5663" w:rsidRPr="005D5663">
        <w:rPr>
          <w:rStyle w:val="Hyperlink"/>
          <w:u w:val="none"/>
        </w:rPr>
        <w:t xml:space="preserve">.  </w:t>
      </w:r>
      <w:r w:rsidR="001E58BD" w:rsidRPr="00CD3646">
        <w:t>After reviewing the video, download a</w:t>
      </w:r>
      <w:r w:rsidR="0054188D" w:rsidRPr="00CD3646">
        <w:t xml:space="preserve"> </w:t>
      </w:r>
      <w:r w:rsidR="001E58BD" w:rsidRPr="00CD3646">
        <w:t xml:space="preserve">university </w:t>
      </w:r>
      <w:r w:rsidR="001E58BD" w:rsidRPr="00800B84">
        <w:t xml:space="preserve">allocated version of TeamMate </w:t>
      </w:r>
      <w:r w:rsidR="00122E04">
        <w:t>Analytics</w:t>
      </w:r>
      <w:r w:rsidR="00122E04" w:rsidRPr="00122E04">
        <w:t xml:space="preserve"> </w:t>
      </w:r>
      <w:r w:rsidR="00122E04" w:rsidRPr="00800B84">
        <w:t xml:space="preserve">or use a version your instructor has had installed in your school’s computer lab or on your school’s virtual server.  </w:t>
      </w:r>
      <w:r w:rsidR="00122E04">
        <w:t xml:space="preserve">Please work with your instructor on this.  (Note: </w:t>
      </w:r>
      <w:r w:rsidR="001E58BD" w:rsidRPr="00800B84">
        <w:t xml:space="preserve">TeamMate Analytics will not work with Mac </w:t>
      </w:r>
      <w:r w:rsidR="00122E04">
        <w:t>computers.</w:t>
      </w:r>
      <w:r w:rsidR="004F562A" w:rsidRPr="00800B84">
        <w:t>)</w:t>
      </w:r>
      <w:r w:rsidR="00800B84" w:rsidRPr="00800B84">
        <w:t xml:space="preserve"> </w:t>
      </w:r>
      <w:r w:rsidR="004F562A" w:rsidRPr="00800B84">
        <w:t>Within TeamMate Analytics, there is an Example D</w:t>
      </w:r>
      <w:r w:rsidR="001E58BD" w:rsidRPr="00800B84">
        <w:t xml:space="preserve">ata file that can be accessed by clicking on the Help icon.  Within the </w:t>
      </w:r>
      <w:r w:rsidR="001E58BD" w:rsidRPr="00CD3646">
        <w:t>sample data, perform the following:</w:t>
      </w:r>
    </w:p>
    <w:p w14:paraId="6D40C38E" w14:textId="77777777" w:rsidR="001E58BD" w:rsidRPr="00CD3646" w:rsidRDefault="001E58BD" w:rsidP="00DD185A"/>
    <w:p w14:paraId="689AFFD7" w14:textId="667F8BA2" w:rsidR="001E58BD" w:rsidRPr="00CD3646" w:rsidRDefault="001E58BD" w:rsidP="00116A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D3646">
        <w:rPr>
          <w:rFonts w:ascii="Times New Roman" w:hAnsi="Times New Roman" w:cs="Times New Roman"/>
        </w:rPr>
        <w:t xml:space="preserve">Perform </w:t>
      </w:r>
      <w:r w:rsidR="00CD3646">
        <w:rPr>
          <w:rFonts w:ascii="Times New Roman" w:hAnsi="Times New Roman" w:cs="Times New Roman"/>
        </w:rPr>
        <w:t xml:space="preserve">the </w:t>
      </w:r>
      <w:r w:rsidR="00116A44" w:rsidRPr="00CD3646">
        <w:rPr>
          <w:rFonts w:ascii="Times New Roman" w:hAnsi="Times New Roman" w:cs="Times New Roman"/>
        </w:rPr>
        <w:t>column</w:t>
      </w:r>
      <w:r w:rsidRPr="00CD3646">
        <w:rPr>
          <w:rFonts w:ascii="Times New Roman" w:hAnsi="Times New Roman" w:cs="Times New Roman"/>
        </w:rPr>
        <w:t xml:space="preserve"> statistics function on the </w:t>
      </w:r>
      <w:r w:rsidRPr="00CD3646">
        <w:rPr>
          <w:rFonts w:ascii="Times New Roman" w:hAnsi="Times New Roman" w:cs="Times New Roman"/>
          <w:i/>
        </w:rPr>
        <w:t>Payables</w:t>
      </w:r>
      <w:r w:rsidRPr="00CD3646">
        <w:rPr>
          <w:rFonts w:ascii="Times New Roman" w:hAnsi="Times New Roman" w:cs="Times New Roman"/>
        </w:rPr>
        <w:t xml:space="preserve"> and </w:t>
      </w:r>
      <w:r w:rsidRPr="00CD3646">
        <w:rPr>
          <w:rFonts w:ascii="Times New Roman" w:hAnsi="Times New Roman" w:cs="Times New Roman"/>
          <w:i/>
        </w:rPr>
        <w:t>Expenses</w:t>
      </w:r>
      <w:r w:rsidRPr="00CD3646">
        <w:rPr>
          <w:rFonts w:ascii="Times New Roman" w:hAnsi="Times New Roman" w:cs="Times New Roman"/>
        </w:rPr>
        <w:t xml:space="preserve"> tabs</w:t>
      </w:r>
      <w:r w:rsidR="00116A44" w:rsidRPr="00CD3646">
        <w:rPr>
          <w:rFonts w:ascii="Times New Roman" w:hAnsi="Times New Roman" w:cs="Times New Roman"/>
        </w:rPr>
        <w:t>.</w:t>
      </w:r>
    </w:p>
    <w:p w14:paraId="1D55D29E" w14:textId="77777777" w:rsidR="001E58BD" w:rsidRPr="00CD3646" w:rsidRDefault="001E58BD" w:rsidP="00116A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D3646">
        <w:rPr>
          <w:rFonts w:ascii="Times New Roman" w:hAnsi="Times New Roman" w:cs="Times New Roman"/>
        </w:rPr>
        <w:t xml:space="preserve">Run the quick visualizer on the </w:t>
      </w:r>
      <w:r w:rsidR="0008278D" w:rsidRPr="00CD3646">
        <w:rPr>
          <w:rFonts w:ascii="Times New Roman" w:hAnsi="Times New Roman" w:cs="Times New Roman"/>
          <w:i/>
        </w:rPr>
        <w:t>Expenses</w:t>
      </w:r>
      <w:r w:rsidRPr="00CD3646">
        <w:rPr>
          <w:rFonts w:ascii="Times New Roman" w:hAnsi="Times New Roman" w:cs="Times New Roman"/>
        </w:rPr>
        <w:t xml:space="preserve"> </w:t>
      </w:r>
      <w:r w:rsidR="0008278D" w:rsidRPr="00CD3646">
        <w:rPr>
          <w:rFonts w:ascii="Times New Roman" w:hAnsi="Times New Roman" w:cs="Times New Roman"/>
        </w:rPr>
        <w:t>tab</w:t>
      </w:r>
      <w:r w:rsidR="00116A44" w:rsidRPr="00CD3646">
        <w:rPr>
          <w:rFonts w:ascii="Times New Roman" w:hAnsi="Times New Roman" w:cs="Times New Roman"/>
        </w:rPr>
        <w:t>.</w:t>
      </w:r>
    </w:p>
    <w:p w14:paraId="74301595" w14:textId="77777777" w:rsidR="0008278D" w:rsidRPr="00CD3646" w:rsidRDefault="0008278D" w:rsidP="0008278D"/>
    <w:p w14:paraId="73B8E49F" w14:textId="77777777" w:rsidR="0008278D" w:rsidRPr="00CD3646" w:rsidRDefault="00AB24DA" w:rsidP="0008278D">
      <w:r w:rsidRPr="00CD3646">
        <w:t>Questions:</w:t>
      </w:r>
    </w:p>
    <w:p w14:paraId="172797EF" w14:textId="77777777" w:rsidR="0008278D" w:rsidRPr="00CD3646" w:rsidRDefault="0008278D" w:rsidP="0008278D"/>
    <w:p w14:paraId="64FC5C27" w14:textId="77777777" w:rsidR="0008278D" w:rsidRDefault="0008278D" w:rsidP="0008278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D3646">
        <w:rPr>
          <w:rFonts w:ascii="Times New Roman" w:hAnsi="Times New Roman" w:cs="Times New Roman"/>
        </w:rPr>
        <w:t>What type of insight did you obtain from the column statistics results?</w:t>
      </w:r>
    </w:p>
    <w:p w14:paraId="24CAE397" w14:textId="77777777" w:rsidR="000647EC" w:rsidRPr="000647EC" w:rsidRDefault="000647EC" w:rsidP="000647EC">
      <w:pPr>
        <w:pStyle w:val="ListParagraph"/>
        <w:ind w:left="1080"/>
        <w:rPr>
          <w:b/>
          <w:i/>
        </w:rPr>
      </w:pPr>
    </w:p>
    <w:p w14:paraId="40682414" w14:textId="77777777" w:rsidR="0008278D" w:rsidRDefault="0008278D" w:rsidP="0008278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D3646">
        <w:rPr>
          <w:rFonts w:ascii="Times New Roman" w:hAnsi="Times New Roman" w:cs="Times New Roman"/>
        </w:rPr>
        <w:t xml:space="preserve">Were there any explanatory items revealed from applying the quick visualizer to the columns on the </w:t>
      </w:r>
      <w:r w:rsidRPr="00CD3646">
        <w:rPr>
          <w:rFonts w:ascii="Times New Roman" w:hAnsi="Times New Roman" w:cs="Times New Roman"/>
          <w:i/>
        </w:rPr>
        <w:t>Expenses</w:t>
      </w:r>
      <w:r w:rsidRPr="00CD3646">
        <w:rPr>
          <w:rFonts w:ascii="Times New Roman" w:hAnsi="Times New Roman" w:cs="Times New Roman"/>
        </w:rPr>
        <w:t xml:space="preserve"> tab?</w:t>
      </w:r>
    </w:p>
    <w:p w14:paraId="4E72C236" w14:textId="26C6DA0B" w:rsidR="0054188D" w:rsidRPr="0054188D" w:rsidRDefault="0054188D" w:rsidP="0054188D">
      <w:bookmarkStart w:id="0" w:name="_GoBack"/>
      <w:bookmarkEnd w:id="0"/>
    </w:p>
    <w:sectPr w:rsidR="0054188D" w:rsidRPr="0054188D" w:rsidSect="00C55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07363"/>
    <w:multiLevelType w:val="hybridMultilevel"/>
    <w:tmpl w:val="EA54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5B0D"/>
    <w:multiLevelType w:val="hybridMultilevel"/>
    <w:tmpl w:val="FCACD466"/>
    <w:lvl w:ilvl="0" w:tplc="6A3612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DD24EF"/>
    <w:multiLevelType w:val="hybridMultilevel"/>
    <w:tmpl w:val="445C0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7B2"/>
    <w:multiLevelType w:val="hybridMultilevel"/>
    <w:tmpl w:val="E772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30C08"/>
    <w:multiLevelType w:val="hybridMultilevel"/>
    <w:tmpl w:val="A418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2B16"/>
    <w:multiLevelType w:val="hybridMultilevel"/>
    <w:tmpl w:val="676A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355B6"/>
    <w:multiLevelType w:val="hybridMultilevel"/>
    <w:tmpl w:val="F15A9FD0"/>
    <w:lvl w:ilvl="0" w:tplc="762AC3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306882"/>
    <w:multiLevelType w:val="hybridMultilevel"/>
    <w:tmpl w:val="24CC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D4C5A"/>
    <w:multiLevelType w:val="hybridMultilevel"/>
    <w:tmpl w:val="D0F04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FE1AAB"/>
    <w:multiLevelType w:val="hybridMultilevel"/>
    <w:tmpl w:val="B166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72F7B"/>
    <w:multiLevelType w:val="hybridMultilevel"/>
    <w:tmpl w:val="8DA6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F1097"/>
    <w:multiLevelType w:val="hybridMultilevel"/>
    <w:tmpl w:val="48F67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A9"/>
    <w:rsid w:val="000647EC"/>
    <w:rsid w:val="0008278D"/>
    <w:rsid w:val="001048AA"/>
    <w:rsid w:val="00110815"/>
    <w:rsid w:val="00116A44"/>
    <w:rsid w:val="00122E04"/>
    <w:rsid w:val="00191971"/>
    <w:rsid w:val="00197E4B"/>
    <w:rsid w:val="001C0119"/>
    <w:rsid w:val="001E58BD"/>
    <w:rsid w:val="002B5B65"/>
    <w:rsid w:val="0031091C"/>
    <w:rsid w:val="00322C29"/>
    <w:rsid w:val="00394FA9"/>
    <w:rsid w:val="003A1641"/>
    <w:rsid w:val="0048477D"/>
    <w:rsid w:val="004C64CC"/>
    <w:rsid w:val="004D5F4A"/>
    <w:rsid w:val="004F562A"/>
    <w:rsid w:val="0054188D"/>
    <w:rsid w:val="0059784E"/>
    <w:rsid w:val="005D5663"/>
    <w:rsid w:val="006B360A"/>
    <w:rsid w:val="006B3785"/>
    <w:rsid w:val="006F5D1B"/>
    <w:rsid w:val="00750322"/>
    <w:rsid w:val="00776A33"/>
    <w:rsid w:val="00787E41"/>
    <w:rsid w:val="007A0651"/>
    <w:rsid w:val="007C6FAA"/>
    <w:rsid w:val="00800B84"/>
    <w:rsid w:val="00801E73"/>
    <w:rsid w:val="00820B65"/>
    <w:rsid w:val="00867895"/>
    <w:rsid w:val="00896935"/>
    <w:rsid w:val="008B5F63"/>
    <w:rsid w:val="009A2E83"/>
    <w:rsid w:val="009A617A"/>
    <w:rsid w:val="009D1AA9"/>
    <w:rsid w:val="009E1911"/>
    <w:rsid w:val="00A20005"/>
    <w:rsid w:val="00A51A88"/>
    <w:rsid w:val="00AB24DA"/>
    <w:rsid w:val="00AF18CA"/>
    <w:rsid w:val="00AF6B53"/>
    <w:rsid w:val="00B11B73"/>
    <w:rsid w:val="00B616A0"/>
    <w:rsid w:val="00C228C6"/>
    <w:rsid w:val="00C238D3"/>
    <w:rsid w:val="00C51C6A"/>
    <w:rsid w:val="00C52FC0"/>
    <w:rsid w:val="00C55F82"/>
    <w:rsid w:val="00CD3646"/>
    <w:rsid w:val="00D512C0"/>
    <w:rsid w:val="00D53FCB"/>
    <w:rsid w:val="00DD185A"/>
    <w:rsid w:val="00E47F9F"/>
    <w:rsid w:val="00E819CE"/>
    <w:rsid w:val="00FB262F"/>
    <w:rsid w:val="00FD519D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D3410"/>
  <w15:docId w15:val="{3FC7B155-FA21-4458-AB37-BB5C8826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8AA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D18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36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RU1p7FhjN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Reding</dc:creator>
  <cp:lastModifiedBy>Chris Ryley</cp:lastModifiedBy>
  <cp:revision>3</cp:revision>
  <dcterms:created xsi:type="dcterms:W3CDTF">2017-09-19T13:42:00Z</dcterms:created>
  <dcterms:modified xsi:type="dcterms:W3CDTF">2017-09-19T13:43:00Z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-923542692</vt:i4>
  </property>
  <property fmtid="{D5CDD505-2E9C-101B-9397-08002B2CF9AE}" pid="3" name="_NewReviewCycle">
    <vt:lpwstr/>
  </property>
  <property fmtid="{D5CDD505-2E9C-101B-9397-08002B2CF9AE}" pid="4" name="_EmailSubject">
    <vt:lpwstr>3rd edition TeamMate Files - end of chapter material</vt:lpwstr>
  </property>
  <property fmtid="{D5CDD505-2E9C-101B-9397-08002B2CF9AE}" pid="5" name="_AuthorEmail">
    <vt:lpwstr>Cris.Shreve@tdameritrade.com</vt:lpwstr>
  </property>
  <property fmtid="{D5CDD505-2E9C-101B-9397-08002B2CF9AE}" pid="6" name="_AuthorEmailDisplayName">
    <vt:lpwstr>Shreve, Cris R.</vt:lpwstr>
  </property>
  <property fmtid="{D5CDD505-2E9C-101B-9397-08002B2CF9AE}" pid="7" name="_PreviousAdHocReviewCycleID">
    <vt:i4>647977822</vt:i4>
  </property>
  <property fmtid="{D5CDD505-2E9C-101B-9397-08002B2CF9AE}" pid="8" name="_ReviewingToolsShownOnce">
    <vt:lpwstr/>
  </property>
</Properties>
</file>